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81F2" w14:textId="77777777" w:rsidR="004637BF" w:rsidRDefault="002C09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noProof/>
          <w:color w:val="000000"/>
          <w:sz w:val="20"/>
          <w:szCs w:val="20"/>
        </w:rPr>
        <w:drawing>
          <wp:inline distT="0" distB="0" distL="0" distR="0" wp14:anchorId="7FF71A6F" wp14:editId="45BE1A98">
            <wp:extent cx="2152650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5BE7DF" w14:textId="77777777" w:rsidR="004637BF" w:rsidRDefault="004637B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14:paraId="2ADB3060" w14:textId="77777777" w:rsidR="004637BF" w:rsidRDefault="002C09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FOREST RIDGE PTA</w:t>
      </w:r>
    </w:p>
    <w:p w14:paraId="35DBAEF6" w14:textId="77777777" w:rsidR="004637BF" w:rsidRDefault="002C09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BOARD MEETING AGENDA</w:t>
      </w:r>
    </w:p>
    <w:p w14:paraId="47D3F646" w14:textId="77777777" w:rsidR="004637BF" w:rsidRDefault="002C09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October 3,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2019  --</w:t>
      </w:r>
      <w:proofErr w:type="gramEnd"/>
      <w:r>
        <w:rPr>
          <w:rFonts w:ascii="Comic Sans MS" w:eastAsia="Comic Sans MS" w:hAnsi="Comic Sans MS" w:cs="Comic Sans MS"/>
          <w:b/>
          <w:i/>
          <w:sz w:val="20"/>
          <w:szCs w:val="20"/>
        </w:rPr>
        <w:t>Hille Meeting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R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oom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–7 PM</w:t>
      </w:r>
    </w:p>
    <w:p w14:paraId="299BAC47" w14:textId="77777777" w:rsidR="004637BF" w:rsidRDefault="002C09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 xml:space="preserve">The following guest were present:  Regina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Tarchala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 xml:space="preserve">, Tracey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Breitbarth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Richeta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 xml:space="preserve"> Jones, Nichole Lies, Diane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Wronowski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 xml:space="preserve">, Sandy Baytala, Martina Bemis, Amanda Guerrero, Tracy Zerinskas, Adam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Wimunc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, Arlene Olson, Lisa Vanderwall, Darcy Alaska, Dr. Paul McDermot</w:t>
      </w:r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 xml:space="preserve">t, Ted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Wesserberrt</w:t>
      </w:r>
      <w:proofErr w:type="spellEnd"/>
    </w:p>
    <w:p w14:paraId="542CF942" w14:textId="77777777" w:rsidR="004637BF" w:rsidRDefault="004637B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</w:p>
    <w:p w14:paraId="5C632E2B" w14:textId="77777777" w:rsidR="004637BF" w:rsidRDefault="002C09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Call to Order – Welcome Pledge - called to order at 7:05 by President Tracy Zerinskas</w:t>
      </w:r>
    </w:p>
    <w:p w14:paraId="63EF159D" w14:textId="77777777" w:rsidR="004637BF" w:rsidRDefault="002C09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Executive Committee </w:t>
      </w:r>
    </w:p>
    <w:p w14:paraId="661D1AC0" w14:textId="77777777" w:rsidR="004637BF" w:rsidRDefault="002C0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President’s Business</w:t>
      </w:r>
    </w:p>
    <w:p w14:paraId="0598151D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Last month's minutes - Minutes were approved.  All were in favor.</w:t>
      </w:r>
    </w:p>
    <w:p w14:paraId="366EB973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Memberships-282 (9/30/19) – Up this year. Total 284 to date.</w:t>
      </w:r>
    </w:p>
    <w:p w14:paraId="50CD484B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Teacher Grants – None at this time.</w:t>
      </w:r>
    </w:p>
    <w:p w14:paraId="6E5B4514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Building use permits are all set.  Only change is Paint Night in January had to be moved to H</w:t>
      </w:r>
      <w:r>
        <w:rPr>
          <w:rFonts w:ascii="Comic Sans MS" w:eastAsia="Comic Sans MS" w:hAnsi="Comic Sans MS" w:cs="Comic Sans MS"/>
          <w:sz w:val="18"/>
          <w:szCs w:val="18"/>
        </w:rPr>
        <w:t>ille instead of Kerkstra.</w:t>
      </w:r>
    </w:p>
    <w:p w14:paraId="3E75F652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Retractable sign – ordered.  Everyone voted via messaging due to timing. Paid $50 plus shipping.  Will be here in time for Boo-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ingo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.</w:t>
      </w:r>
    </w:p>
    <w:p w14:paraId="4E776A8D" w14:textId="77777777" w:rsidR="004637BF" w:rsidRDefault="002C0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Treasurer’s Report </w:t>
      </w:r>
    </w:p>
    <w:p w14:paraId="563F76FE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Monthly Reports - all reports were sent out prior to the meeting.  </w:t>
      </w:r>
    </w:p>
    <w:p w14:paraId="5BC4CAF5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sz w:val="18"/>
          <w:szCs w:val="18"/>
        </w:rPr>
        <w:t xml:space="preserve">Bank </w:t>
      </w:r>
    </w:p>
    <w:p w14:paraId="27AB0D4B" w14:textId="77777777" w:rsidR="004637BF" w:rsidRDefault="002C09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2" w:name="_30j0zll" w:colFirst="0" w:colLast="0"/>
      <w:bookmarkEnd w:id="2"/>
      <w:r>
        <w:rPr>
          <w:rFonts w:ascii="Comic Sans MS" w:eastAsia="Comic Sans MS" w:hAnsi="Comic Sans MS" w:cs="Comic Sans MS"/>
          <w:sz w:val="18"/>
          <w:szCs w:val="18"/>
        </w:rPr>
        <w:t>Ban</w:t>
      </w:r>
      <w:r>
        <w:rPr>
          <w:rFonts w:ascii="Comic Sans MS" w:eastAsia="Comic Sans MS" w:hAnsi="Comic Sans MS" w:cs="Comic Sans MS"/>
          <w:sz w:val="18"/>
          <w:szCs w:val="18"/>
        </w:rPr>
        <w:t xml:space="preserve">k- change to Marquette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Bank  -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All approved to change bank.  All were in favor.</w:t>
      </w:r>
    </w:p>
    <w:p w14:paraId="6829CC7D" w14:textId="77777777" w:rsidR="004637BF" w:rsidRDefault="002C09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3" w:name="_1fob9te" w:colFirst="0" w:colLast="0"/>
      <w:bookmarkEnd w:id="3"/>
      <w:r>
        <w:rPr>
          <w:rFonts w:ascii="Comic Sans MS" w:eastAsia="Comic Sans MS" w:hAnsi="Comic Sans MS" w:cs="Comic Sans MS"/>
          <w:sz w:val="18"/>
          <w:szCs w:val="18"/>
        </w:rPr>
        <w:t>Following PTA Board Members who are signers for the account &amp; their positions</w:t>
      </w:r>
    </w:p>
    <w:p w14:paraId="2696B3E0" w14:textId="77777777" w:rsidR="004637BF" w:rsidRDefault="002C09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4" w:name="_3znysh7" w:colFirst="0" w:colLast="0"/>
      <w:bookmarkEnd w:id="4"/>
      <w:r>
        <w:rPr>
          <w:rFonts w:ascii="Comic Sans MS" w:eastAsia="Comic Sans MS" w:hAnsi="Comic Sans MS" w:cs="Comic Sans MS"/>
          <w:sz w:val="18"/>
          <w:szCs w:val="18"/>
        </w:rPr>
        <w:t xml:space="preserve">Tracy Zerinskas, Forest Ridge PTA President </w:t>
      </w:r>
    </w:p>
    <w:p w14:paraId="7E7F5164" w14:textId="77777777" w:rsidR="004637BF" w:rsidRDefault="002C09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5" w:name="_2et92p0" w:colFirst="0" w:colLast="0"/>
      <w:bookmarkEnd w:id="5"/>
      <w:r>
        <w:rPr>
          <w:rFonts w:ascii="Comic Sans MS" w:eastAsia="Comic Sans MS" w:hAnsi="Comic Sans MS" w:cs="Comic Sans MS"/>
          <w:sz w:val="18"/>
          <w:szCs w:val="18"/>
        </w:rPr>
        <w:t>Dawn Omiecinski, Forest Ridge PTA Vice President</w:t>
      </w:r>
    </w:p>
    <w:p w14:paraId="7562724B" w14:textId="77777777" w:rsidR="004637BF" w:rsidRDefault="002C09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6" w:name="_tyjcwt" w:colFirst="0" w:colLast="0"/>
      <w:bookmarkEnd w:id="6"/>
      <w:r>
        <w:rPr>
          <w:rFonts w:ascii="Comic Sans MS" w:eastAsia="Comic Sans MS" w:hAnsi="Comic Sans MS" w:cs="Comic Sans MS"/>
          <w:sz w:val="18"/>
          <w:szCs w:val="18"/>
        </w:rPr>
        <w:t>Amanda Guerrero, Forest Ridge PTA Co-Treasurer</w:t>
      </w:r>
    </w:p>
    <w:p w14:paraId="5CC7A8F2" w14:textId="77777777" w:rsidR="004637BF" w:rsidRDefault="002C09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7" w:name="_3dy6vkm" w:colFirst="0" w:colLast="0"/>
      <w:bookmarkEnd w:id="7"/>
      <w:r>
        <w:rPr>
          <w:rFonts w:ascii="Comic Sans MS" w:eastAsia="Comic Sans MS" w:hAnsi="Comic Sans MS" w:cs="Comic Sans MS"/>
          <w:sz w:val="18"/>
          <w:szCs w:val="18"/>
        </w:rPr>
        <w:t xml:space="preserve">Tracey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Breitbarth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, Forest Ridge PTA Co-Treasurer</w:t>
      </w:r>
    </w:p>
    <w:p w14:paraId="72A935EF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bookmarkStart w:id="8" w:name="_1t3h5sf" w:colFirst="0" w:colLast="0"/>
      <w:bookmarkEnd w:id="8"/>
      <w:r>
        <w:rPr>
          <w:rFonts w:ascii="Comic Sans MS" w:eastAsia="Comic Sans MS" w:hAnsi="Comic Sans MS" w:cs="Comic Sans MS"/>
          <w:sz w:val="18"/>
          <w:szCs w:val="18"/>
        </w:rPr>
        <w:t xml:space="preserve">Taxes &amp;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tax exempt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status – Everyone received the tax exempt letter.  For Walmart and Hobby Lobby, go to custom</w:t>
      </w:r>
      <w:r>
        <w:rPr>
          <w:rFonts w:ascii="Comic Sans MS" w:eastAsia="Comic Sans MS" w:hAnsi="Comic Sans MS" w:cs="Comic Sans MS"/>
          <w:sz w:val="18"/>
          <w:szCs w:val="18"/>
        </w:rPr>
        <w:t>er service and they will fill out a card.</w:t>
      </w:r>
    </w:p>
    <w:p w14:paraId="608712D9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bookmarkStart w:id="9" w:name="_4d34og8" w:colFirst="0" w:colLast="0"/>
      <w:bookmarkEnd w:id="9"/>
      <w:r>
        <w:rPr>
          <w:rFonts w:ascii="Comic Sans MS" w:eastAsia="Comic Sans MS" w:hAnsi="Comic Sans MS" w:cs="Comic Sans MS"/>
          <w:sz w:val="18"/>
          <w:szCs w:val="18"/>
        </w:rPr>
        <w:t>Memberships year to date – We are up compared to prior year.</w:t>
      </w:r>
    </w:p>
    <w:p w14:paraId="38EB06F1" w14:textId="77777777" w:rsidR="004637BF" w:rsidRDefault="002C0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School Vice President’s Reports</w:t>
      </w:r>
    </w:p>
    <w:p w14:paraId="2B762BE9" w14:textId="77777777" w:rsidR="004637BF" w:rsidRDefault="002C09C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Ridge Early Childhood Center – Room parties organized.  Sent out $5 donation request and got back about half of them.  Pizza luncheon donation request went out and returned.  Will probably do a teacher lunch on 10/11.  Like to do half days so all the teach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ers can eat together. Stopped in at a staff meeting and did a questionnaire about lunches and room parties to find out what worked and didn’t work.</w:t>
      </w:r>
    </w:p>
    <w:p w14:paraId="6F7F53BF" w14:textId="77777777" w:rsidR="004637BF" w:rsidRDefault="002C09C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G. Kerkstra Elementary School – Met on Monday with parents.  Went over room parties and lunches.  First lunc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h on 10/24.  Tomorrow High School parade will go past Kerkstra and Ridge.  Fire prevention week next week.</w:t>
      </w:r>
    </w:p>
    <w:p w14:paraId="02BCB8E2" w14:textId="77777777" w:rsidR="004637BF" w:rsidRDefault="002C09C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bookmarkStart w:id="10" w:name="_2s8eyo1" w:colFirst="0" w:colLast="0"/>
      <w:bookmarkEnd w:id="10"/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Lee R. Foster Elementary School – At 100% teacher enrollment for PTA.  Free lunch for this from Mr. Beringer. Teacher meet and greet was held.  That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morning of the teacher </w:t>
      </w:r>
      <w:proofErr w:type="gramStart"/>
      <w:r>
        <w:rPr>
          <w:rFonts w:ascii="Comic Sans MS" w:eastAsia="Comic Sans MS" w:hAnsi="Comic Sans MS" w:cs="Comic Sans MS"/>
          <w:color w:val="000000"/>
          <w:sz w:val="18"/>
          <w:szCs w:val="18"/>
        </w:rPr>
        <w:t>meet</w:t>
      </w:r>
      <w:proofErr w:type="gramEnd"/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and great, had the parent meet and greet which was very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lastRenderedPageBreak/>
        <w:t>small.  Why join the PTA forms will go out in mid-October.  First lunch will be on Tuesday and sponsored by first grade.  Intramurals started this week.  One parent asked i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f we do taffy apple sales as a fundraiser.  </w:t>
      </w:r>
    </w:p>
    <w:p w14:paraId="1D0D5832" w14:textId="77777777" w:rsidR="004637BF" w:rsidRDefault="002C09C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Jack Hille Middle School – Did welcome back bagels last month.  Taking yearbook orders right now.  NJHS in full swing.  7</w:t>
      </w:r>
      <w:r>
        <w:rPr>
          <w:rFonts w:ascii="Comic Sans MS" w:eastAsia="Comic Sans MS" w:hAnsi="Comic Sans MS" w:cs="Comic Sans MS"/>
          <w:color w:val="000000"/>
          <w:sz w:val="18"/>
          <w:szCs w:val="18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graders going to Springfield on 10/10.  Student Council interviews were held.  Picture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day was held.  Bowling team doing well.  Mobil dentist coming 10/17 and Halloween Dance on 10/25.</w:t>
      </w:r>
    </w:p>
    <w:p w14:paraId="23FD4272" w14:textId="77777777" w:rsidR="004637BF" w:rsidRDefault="002C0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Ways and Means</w:t>
      </w:r>
    </w:p>
    <w:p w14:paraId="45EAD672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Skating Party Recap-$72.00 Raised – Will push again right before Christmas break.</w:t>
      </w:r>
    </w:p>
    <w:p w14:paraId="5D31B4BF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Oberweis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Dine Out-Recap-$135.80 Raised – We now receive 20% i</w:t>
      </w:r>
      <w:r>
        <w:rPr>
          <w:rFonts w:ascii="Comic Sans MS" w:eastAsia="Comic Sans MS" w:hAnsi="Comic Sans MS" w:cs="Comic Sans MS"/>
          <w:sz w:val="18"/>
          <w:szCs w:val="18"/>
        </w:rPr>
        <w:t xml:space="preserve">nstead of up to 30%.  </w:t>
      </w:r>
    </w:p>
    <w:p w14:paraId="56EFDB5A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Craft &amp; Vendor Fair….10/5….10-3 @ Hille – Up to 64 vendors.  About 10 less than the Spring fair.  Darcy will order pizza from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Kenootz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.  </w:t>
      </w:r>
    </w:p>
    <w:p w14:paraId="4ABEEEFA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BOO-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ingo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&amp; Trunk R Treat….10/25….6-7:30 @ Foster – Doors will open at 5:30.  Bingo will start at 6:00.  Bingo will be held in the gym.  Rain or shine!</w:t>
      </w:r>
    </w:p>
    <w:p w14:paraId="19E2BA26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Haunted Hayride – 20 to a wagon.  She was not able to give any dates.  Table this for next year.  Will lo</w:t>
      </w:r>
      <w:r>
        <w:rPr>
          <w:rFonts w:ascii="Comic Sans MS" w:eastAsia="Comic Sans MS" w:hAnsi="Comic Sans MS" w:cs="Comic Sans MS"/>
          <w:sz w:val="18"/>
          <w:szCs w:val="18"/>
        </w:rPr>
        <w:t>ok at this next year in August.</w:t>
      </w:r>
    </w:p>
    <w:p w14:paraId="2A0C08AA" w14:textId="77777777" w:rsidR="004637BF" w:rsidRDefault="002C0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Market Day – Letter will be sent out to District – You can start to order anytime.  They will add in sales/specials daily/weekly, etc.  It will be delivered straight to their house.</w:t>
      </w:r>
    </w:p>
    <w:p w14:paraId="2AB538D3" w14:textId="77777777" w:rsidR="004637BF" w:rsidRDefault="002C09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Committee Reports</w:t>
      </w:r>
    </w:p>
    <w:p w14:paraId="0551D30B" w14:textId="77777777" w:rsidR="004637BF" w:rsidRDefault="002C09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Shirts- Orders &amp; money need to be done by tonight – Nicole needs these.  Will place order on Monday.  Sheet is on the Google drive.  </w:t>
      </w:r>
    </w:p>
    <w:p w14:paraId="2F19FF0D" w14:textId="77777777" w:rsidR="004637BF" w:rsidRDefault="002C09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By Laws Update – Have not been able to sit down to go over this.  Aim for November 1</w:t>
      </w:r>
      <w:r>
        <w:rPr>
          <w:rFonts w:ascii="Comic Sans MS" w:eastAsia="Comic Sans MS" w:hAnsi="Comic Sans MS" w:cs="Comic Sans MS"/>
          <w:sz w:val="18"/>
          <w:szCs w:val="18"/>
          <w:vertAlign w:val="superscript"/>
        </w:rPr>
        <w:t>st</w:t>
      </w:r>
      <w:r>
        <w:rPr>
          <w:rFonts w:ascii="Comic Sans MS" w:eastAsia="Comic Sans MS" w:hAnsi="Comic Sans MS" w:cs="Comic Sans MS"/>
          <w:sz w:val="18"/>
          <w:szCs w:val="18"/>
        </w:rPr>
        <w:t xml:space="preserve"> to review.</w:t>
      </w:r>
    </w:p>
    <w:p w14:paraId="135A5617" w14:textId="77777777" w:rsidR="004637BF" w:rsidRDefault="002C09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Family Fun Night-Insect </w:t>
      </w:r>
      <w:r>
        <w:rPr>
          <w:rFonts w:ascii="Comic Sans MS" w:eastAsia="Comic Sans MS" w:hAnsi="Comic Sans MS" w:cs="Comic Sans MS"/>
          <w:sz w:val="18"/>
          <w:szCs w:val="18"/>
        </w:rPr>
        <w:t>Zoo – Motion was made and approved.  All in favor.</w:t>
      </w:r>
    </w:p>
    <w:p w14:paraId="0BA564F5" w14:textId="77777777" w:rsidR="004637BF" w:rsidRDefault="002C09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Earth Day Program-Earthkeepers-www.cricketshows.com – Motion was made and approved.  All in favor.</w:t>
      </w:r>
    </w:p>
    <w:p w14:paraId="631ED21C" w14:textId="77777777" w:rsidR="004637BF" w:rsidRDefault="002C09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Representatives Reports</w:t>
      </w:r>
    </w:p>
    <w:p w14:paraId="306F6479" w14:textId="77777777" w:rsidR="004637BF" w:rsidRDefault="002C09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Teacher Representative – All MAP testing done.  Did switch from AIMS web testing t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o Fast Bridge testing.  End of quarter on 10/25 and Parent Teacher conferences coming in November.</w:t>
      </w:r>
    </w:p>
    <w:p w14:paraId="3C6E49CD" w14:textId="77777777" w:rsidR="004637BF" w:rsidRDefault="002C09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School Board/Administration Representative – Above and Beyond is being pushed out.  Every other year, Dr. McDermott runs a Super Intendents book study.  68 p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eople in the book study.  Teachers are not paid and it is done voluntarily.  Creating Magic by Lee </w:t>
      </w:r>
      <w:proofErr w:type="spellStart"/>
      <w:r>
        <w:rPr>
          <w:rFonts w:ascii="Comic Sans MS" w:eastAsia="Comic Sans MS" w:hAnsi="Comic Sans MS" w:cs="Comic Sans MS"/>
          <w:color w:val="000000"/>
          <w:sz w:val="18"/>
          <w:szCs w:val="18"/>
        </w:rPr>
        <w:t>Cockerell</w:t>
      </w:r>
      <w:proofErr w:type="spellEnd"/>
      <w:r>
        <w:rPr>
          <w:rFonts w:ascii="Comic Sans MS" w:eastAsia="Comic Sans MS" w:hAnsi="Comic Sans MS" w:cs="Comic Sans MS"/>
          <w:color w:val="000000"/>
          <w:sz w:val="18"/>
          <w:szCs w:val="18"/>
        </w:rPr>
        <w:t>.  Blog will come out on Friday about relationships we build with people.  Received 312 comments in 60 minutes from those teachers that participated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.  Newsletter will come out but we have to hold it until November 1</w:t>
      </w:r>
      <w:r>
        <w:rPr>
          <w:rFonts w:ascii="Comic Sans MS" w:eastAsia="Comic Sans MS" w:hAnsi="Comic Sans MS" w:cs="Comic Sans MS"/>
          <w:color w:val="000000"/>
          <w:sz w:val="18"/>
          <w:szCs w:val="18"/>
          <w:vertAlign w:val="superscript"/>
        </w:rPr>
        <w:t>st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.  Walking through District Office with demolition crews.  If estimates are above $25K, it has to go out to bid.  There is mold and asbestos in the building.  </w:t>
      </w:r>
    </w:p>
    <w:p w14:paraId="6E122120" w14:textId="77777777" w:rsidR="004637BF" w:rsidRDefault="002C09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New Business – None at this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time</w:t>
      </w:r>
    </w:p>
    <w:p w14:paraId="488DB8CB" w14:textId="77777777" w:rsidR="004637BF" w:rsidRDefault="002C09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Closing and Adjournment – 8:05 PM</w:t>
      </w:r>
    </w:p>
    <w:sectPr w:rsidR="004637BF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1BC"/>
    <w:multiLevelType w:val="multilevel"/>
    <w:tmpl w:val="0A7ED2C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A947C7"/>
    <w:multiLevelType w:val="multilevel"/>
    <w:tmpl w:val="AFDC39FA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left"/>
      <w:pPr>
        <w:ind w:left="3240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lowerLetter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7D030C"/>
    <w:multiLevelType w:val="multilevel"/>
    <w:tmpl w:val="1788FD74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474F1F"/>
    <w:multiLevelType w:val="multilevel"/>
    <w:tmpl w:val="1D5A7A2E"/>
    <w:lvl w:ilvl="0">
      <w:start w:val="1"/>
      <w:numFmt w:val="upperLetter"/>
      <w:lvlText w:val="%1."/>
      <w:lvlJc w:val="left"/>
      <w:pPr>
        <w:ind w:left="270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BF"/>
    <w:rsid w:val="002C09C2"/>
    <w:rsid w:val="004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D703"/>
  <w15:docId w15:val="{9387A37E-3944-4DCD-B943-01FFDAA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Zerinskas</dc:creator>
  <cp:lastModifiedBy>Tracy Zerinskas</cp:lastModifiedBy>
  <cp:revision>2</cp:revision>
  <dcterms:created xsi:type="dcterms:W3CDTF">2019-10-16T01:40:00Z</dcterms:created>
  <dcterms:modified xsi:type="dcterms:W3CDTF">2019-10-16T01:40:00Z</dcterms:modified>
</cp:coreProperties>
</file>